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F5A" w:rsidRPr="007835BA" w:rsidRDefault="00143F5A" w:rsidP="00143F5A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  <w:lang w:val="sr-Cyrl-RS"/>
        </w:rPr>
      </w:pPr>
    </w:p>
    <w:tbl>
      <w:tblPr>
        <w:tblpPr w:leftFromText="180" w:rightFromText="180" w:vertAnchor="text" w:horzAnchor="margin" w:tblpY="113"/>
        <w:tblW w:w="4503" w:type="dxa"/>
        <w:tblLook w:val="01E0" w:firstRow="1" w:lastRow="1" w:firstColumn="1" w:lastColumn="1" w:noHBand="0" w:noVBand="0"/>
      </w:tblPr>
      <w:tblGrid>
        <w:gridCol w:w="4503"/>
      </w:tblGrid>
      <w:tr w:rsidR="00DC363C" w:rsidRPr="00950158" w:rsidTr="00DC363C">
        <w:tc>
          <w:tcPr>
            <w:tcW w:w="4503" w:type="dxa"/>
          </w:tcPr>
          <w:p w:rsidR="00DC363C" w:rsidRPr="00950158" w:rsidRDefault="00DC363C" w:rsidP="00DC363C">
            <w:pPr>
              <w:jc w:val="center"/>
            </w:pPr>
            <w:r w:rsidRPr="00950158">
              <w:rPr>
                <w:b/>
                <w:noProof/>
              </w:rPr>
              <w:drawing>
                <wp:inline distT="0" distB="0" distL="0" distR="0" wp14:anchorId="03FAFD74" wp14:editId="4ED9FC4B">
                  <wp:extent cx="438150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63C" w:rsidRPr="00214D64" w:rsidTr="00DC363C">
        <w:tc>
          <w:tcPr>
            <w:tcW w:w="4503" w:type="dxa"/>
          </w:tcPr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Република Србија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 xml:space="preserve">МИНИСТАРСТВО ТРГОВИНЕ, 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ТУРИЗМА И ТЕЛЕКОМУНИКАЦИЈА</w:t>
            </w:r>
          </w:p>
          <w:p w:rsidR="00DC363C" w:rsidRPr="001D1838" w:rsidRDefault="00DC363C" w:rsidP="00DC363C">
            <w:pPr>
              <w:jc w:val="center"/>
              <w:rPr>
                <w:lang w:val="sr-Latn-RS"/>
              </w:rPr>
            </w:pPr>
            <w:r w:rsidRPr="00214D64">
              <w:rPr>
                <w:lang w:val="ru-RU"/>
              </w:rPr>
              <w:t xml:space="preserve">Број: </w:t>
            </w:r>
            <w:r w:rsidRPr="00214D64">
              <w:rPr>
                <w:lang w:val="sr-Cyrl-RS"/>
              </w:rPr>
              <w:t>404-02-</w:t>
            </w:r>
            <w:r w:rsidR="00A80247">
              <w:rPr>
                <w:lang w:val="sr-Cyrl-RS"/>
              </w:rPr>
              <w:t>42</w:t>
            </w:r>
            <w:r w:rsidR="00625190">
              <w:rPr>
                <w:lang w:val="sr-Cyrl-RS"/>
              </w:rPr>
              <w:t>/2016</w:t>
            </w:r>
            <w:r w:rsidRPr="00214D64">
              <w:rPr>
                <w:lang w:val="sr-Cyrl-RS"/>
              </w:rPr>
              <w:t>-02/</w:t>
            </w:r>
            <w:r w:rsidR="00A80247">
              <w:rPr>
                <w:lang w:val="sr-Latn-RS"/>
              </w:rPr>
              <w:t>4</w:t>
            </w:r>
          </w:p>
          <w:p w:rsidR="00DC363C" w:rsidRPr="00214D64" w:rsidRDefault="00A80247" w:rsidP="00DC363C">
            <w:pPr>
              <w:jc w:val="center"/>
              <w:rPr>
                <w:lang w:val="ru-RU"/>
              </w:rPr>
            </w:pPr>
            <w:r>
              <w:t>16</w:t>
            </w:r>
            <w:r>
              <w:rPr>
                <w:lang w:val="sr-Cyrl-RS"/>
              </w:rPr>
              <w:t>.05.</w:t>
            </w:r>
            <w:r w:rsidR="002164D7">
              <w:rPr>
                <w:lang w:val="ru-RU"/>
              </w:rPr>
              <w:t>2016</w:t>
            </w:r>
            <w:r w:rsidR="00DC363C" w:rsidRPr="00214D64">
              <w:rPr>
                <w:lang w:val="ru-RU"/>
              </w:rPr>
              <w:t>. године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Немањина 22-26</w:t>
            </w:r>
          </w:p>
          <w:p w:rsidR="00DC363C" w:rsidRPr="00214D64" w:rsidRDefault="005431FF" w:rsidP="005431FF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</w:t>
            </w:r>
            <w:r w:rsidR="00C3286C">
              <w:rPr>
                <w:lang w:val="ru-RU"/>
              </w:rPr>
              <w:t xml:space="preserve">  </w:t>
            </w:r>
            <w:r w:rsidR="00DC363C" w:rsidRPr="00214D64">
              <w:rPr>
                <w:lang w:val="ru-RU"/>
              </w:rPr>
              <w:t>Б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е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о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г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р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а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д</w:t>
            </w:r>
          </w:p>
        </w:tc>
      </w:tr>
    </w:tbl>
    <w:p w:rsidR="00DC363C" w:rsidRPr="00C14FF2" w:rsidRDefault="00DC363C" w:rsidP="00DC363C">
      <w:pPr>
        <w:rPr>
          <w:rFonts w:ascii="Calibri" w:hAnsi="Calibri"/>
          <w:color w:val="1F497D"/>
          <w:sz w:val="22"/>
          <w:szCs w:val="22"/>
          <w:lang w:val="sr-Cyrl-RS"/>
        </w:rPr>
      </w:pPr>
    </w:p>
    <w:p w:rsidR="00DC363C" w:rsidRPr="00950158" w:rsidRDefault="00DC363C" w:rsidP="00DC363C">
      <w:pPr>
        <w:rPr>
          <w:rFonts w:eastAsia="Times New Roman"/>
          <w:lang w:val="sr-Cyrl-CS"/>
        </w:rPr>
      </w:pPr>
    </w:p>
    <w:p w:rsidR="00DC363C" w:rsidRPr="00950158" w:rsidRDefault="00DC363C" w:rsidP="00DC363C">
      <w:pPr>
        <w:rPr>
          <w:rFonts w:eastAsia="Times New Roman"/>
          <w:lang w:val="sr-Cyrl-CS"/>
        </w:rPr>
      </w:pPr>
    </w:p>
    <w:p w:rsidR="00DC363C" w:rsidRDefault="00DC363C" w:rsidP="00DC363C">
      <w:pPr>
        <w:rPr>
          <w:rFonts w:eastAsia="Times New Roman"/>
          <w:b/>
          <w:lang w:val="sr-Cyrl-RS"/>
        </w:rPr>
      </w:pPr>
    </w:p>
    <w:p w:rsidR="00DC363C" w:rsidRPr="00950158" w:rsidRDefault="00DC363C" w:rsidP="00DC363C">
      <w:pPr>
        <w:ind w:left="1080" w:firstLine="360"/>
        <w:rPr>
          <w:rFonts w:eastAsia="Times New Roman"/>
          <w:b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Pr="00127E74" w:rsidRDefault="00DC363C" w:rsidP="00DC363C">
      <w:pPr>
        <w:jc w:val="center"/>
        <w:rPr>
          <w:b/>
          <w:sz w:val="28"/>
          <w:szCs w:val="28"/>
          <w:lang w:val="sr-Cyrl-RS"/>
        </w:rPr>
      </w:pPr>
      <w:r w:rsidRPr="00127E74">
        <w:rPr>
          <w:b/>
          <w:sz w:val="28"/>
          <w:szCs w:val="28"/>
          <w:lang w:val="sr-Cyrl-RS"/>
        </w:rPr>
        <w:t>Одговор</w:t>
      </w:r>
      <w:r w:rsidR="00625190">
        <w:rPr>
          <w:b/>
          <w:sz w:val="28"/>
          <w:szCs w:val="28"/>
          <w:lang w:val="sr-Cyrl-RS"/>
        </w:rPr>
        <w:t xml:space="preserve"> 1</w:t>
      </w:r>
      <w:r w:rsidR="00902631">
        <w:rPr>
          <w:b/>
          <w:sz w:val="28"/>
          <w:szCs w:val="28"/>
          <w:lang w:val="sr-Cyrl-RS"/>
        </w:rPr>
        <w:t xml:space="preserve"> </w:t>
      </w:r>
      <w:r w:rsidRPr="00127E74">
        <w:rPr>
          <w:b/>
          <w:sz w:val="28"/>
          <w:szCs w:val="28"/>
          <w:lang w:val="sr-Cyrl-RS"/>
        </w:rPr>
        <w:t>на захтев за додатне и</w:t>
      </w:r>
      <w:r>
        <w:rPr>
          <w:b/>
          <w:sz w:val="28"/>
          <w:szCs w:val="28"/>
          <w:lang w:val="sr-Cyrl-RS"/>
        </w:rPr>
        <w:t xml:space="preserve">нформације или појашњења у вези </w:t>
      </w:r>
      <w:r w:rsidRPr="00127E74">
        <w:rPr>
          <w:b/>
          <w:sz w:val="28"/>
          <w:szCs w:val="28"/>
          <w:lang w:val="sr-Cyrl-RS"/>
        </w:rPr>
        <w:t>са</w:t>
      </w:r>
      <w:r>
        <w:rPr>
          <w:b/>
          <w:sz w:val="28"/>
          <w:szCs w:val="28"/>
          <w:lang w:val="sr-Cyrl-RS"/>
        </w:rPr>
        <w:t xml:space="preserve"> </w:t>
      </w:r>
      <w:r w:rsidRPr="00127E74">
        <w:rPr>
          <w:b/>
          <w:sz w:val="28"/>
          <w:szCs w:val="28"/>
          <w:lang w:val="sr-Cyrl-RS"/>
        </w:rPr>
        <w:t>припремањем понуде</w:t>
      </w:r>
    </w:p>
    <w:p w:rsidR="00DC363C" w:rsidRDefault="00DC363C" w:rsidP="00DC363C">
      <w:pPr>
        <w:jc w:val="center"/>
        <w:rPr>
          <w:b/>
          <w:lang w:val="sr-Cyrl-RS"/>
        </w:rPr>
      </w:pPr>
    </w:p>
    <w:p w:rsidR="00931D55" w:rsidRPr="002164D7" w:rsidRDefault="00DC363C" w:rsidP="002164D7">
      <w:pPr>
        <w:tabs>
          <w:tab w:val="left" w:pos="284"/>
        </w:tabs>
        <w:jc w:val="both"/>
        <w:rPr>
          <w:kern w:val="16"/>
          <w:highlight w:val="lightGray"/>
          <w:lang w:val="sr-Cyrl-RS"/>
        </w:rPr>
      </w:pPr>
      <w:r>
        <w:rPr>
          <w:b/>
          <w:lang w:val="sr-Cyrl-RS"/>
        </w:rPr>
        <w:tab/>
      </w:r>
    </w:p>
    <w:p w:rsidR="00143F5A" w:rsidRPr="002164D7" w:rsidRDefault="00931D55" w:rsidP="002164D7">
      <w:pPr>
        <w:tabs>
          <w:tab w:val="left" w:pos="284"/>
        </w:tabs>
        <w:jc w:val="both"/>
        <w:rPr>
          <w:kern w:val="16"/>
          <w:lang w:val="sr-Latn-RS"/>
        </w:rPr>
      </w:pPr>
      <w:r w:rsidRPr="002164D7">
        <w:rPr>
          <w:kern w:val="16"/>
          <w:lang w:val="sr-Cyrl-RS"/>
        </w:rPr>
        <w:tab/>
      </w:r>
      <w:r w:rsidR="00DC363C" w:rsidRPr="002164D7">
        <w:rPr>
          <w:kern w:val="16"/>
          <w:lang w:val="sr-Cyrl-RS"/>
        </w:rPr>
        <w:t xml:space="preserve">У складу са чланом 63. став 3. Закона о јавним набавкама („Службени гласник РС” број 124/12, 14/15 и 68/15) достављамо вам  Одговор 1 на захтев за додатним информацијама или појашњењима </w:t>
      </w:r>
      <w:r w:rsidR="003B7091">
        <w:rPr>
          <w:kern w:val="16"/>
          <w:lang w:val="sr-Cyrl-RS"/>
        </w:rPr>
        <w:t xml:space="preserve">у вези са припремањем понуде </w:t>
      </w:r>
      <w:r w:rsidR="0015172E" w:rsidRPr="002164D7">
        <w:rPr>
          <w:kern w:val="16"/>
          <w:lang w:val="sr-Cyrl-RS"/>
        </w:rPr>
        <w:t>у</w:t>
      </w:r>
      <w:r w:rsidR="002164D7" w:rsidRPr="002164D7">
        <w:rPr>
          <w:kern w:val="16"/>
          <w:lang w:val="sr-Latn-RS"/>
        </w:rPr>
        <w:t xml:space="preserve"> </w:t>
      </w:r>
      <w:r w:rsidR="007579E8">
        <w:rPr>
          <w:kern w:val="16"/>
          <w:lang w:val="sr-Cyrl-RS"/>
        </w:rPr>
        <w:t>поступку јавне набавке</w:t>
      </w:r>
      <w:r w:rsidR="00A80247">
        <w:rPr>
          <w:kern w:val="16"/>
          <w:lang w:val="sr-Cyrl-RS"/>
        </w:rPr>
        <w:t xml:space="preserve"> мале вредности набавке услуге - </w:t>
      </w:r>
      <w:r w:rsidR="00A80247" w:rsidRPr="00530ADC">
        <w:rPr>
          <w:kern w:val="16"/>
          <w:lang w:val="sr-Cyrl-RS"/>
        </w:rPr>
        <w:t>Израда пројектно техничке документације за постављање туристичке саобраћајне сигнализације на територији Републике Србије</w:t>
      </w:r>
      <w:r w:rsidR="00A80247">
        <w:rPr>
          <w:kern w:val="16"/>
          <w:lang w:val="sr-Cyrl-RS"/>
        </w:rPr>
        <w:t xml:space="preserve">, ЈНМВ 7/2016 </w:t>
      </w:r>
      <w:r w:rsidR="00A80247">
        <w:rPr>
          <w:kern w:val="16"/>
          <w:lang w:val="sr-Latn-RS"/>
        </w:rPr>
        <w:t>.</w:t>
      </w:r>
    </w:p>
    <w:p w:rsidR="00143F5A" w:rsidRDefault="00143F5A" w:rsidP="00143F5A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A80247" w:rsidRPr="00A80247" w:rsidRDefault="00565B03" w:rsidP="00A80247">
      <w:pPr>
        <w:pStyle w:val="Heading6"/>
        <w:rPr>
          <w:rFonts w:eastAsia="ヒラギノ角ゴ Pro W3"/>
          <w:b w:val="0"/>
          <w:color w:val="000000"/>
          <w:sz w:val="24"/>
          <w:szCs w:val="24"/>
          <w:lang w:val="sr-Cyrl-CS"/>
        </w:rPr>
      </w:pPr>
      <w:r w:rsidRPr="00463BAC">
        <w:rPr>
          <w:kern w:val="16"/>
          <w:highlight w:val="lightGray"/>
          <w:lang w:val="sr-Cyrl-RS"/>
        </w:rPr>
        <w:t>ПИТАЊЕ 1:</w:t>
      </w:r>
      <w:r>
        <w:rPr>
          <w:kern w:val="16"/>
          <w:lang w:val="sr-Cyrl-RS"/>
        </w:rPr>
        <w:t xml:space="preserve"> </w:t>
      </w:r>
      <w:r w:rsidR="002164D7">
        <w:rPr>
          <w:kern w:val="16"/>
        </w:rPr>
        <w:t xml:space="preserve"> </w:t>
      </w:r>
      <w:r w:rsidR="00A80247" w:rsidRPr="00A80247">
        <w:rPr>
          <w:rFonts w:eastAsia="ヒラギノ角ゴ Pro W3"/>
          <w:b w:val="0"/>
          <w:color w:val="000000"/>
          <w:sz w:val="24"/>
          <w:szCs w:val="24"/>
          <w:lang w:val="sr-Cyrl-CS"/>
        </w:rPr>
        <w:t>У предметној јавној набавци се на страни 21 (11.Образац-Референтан листа),  траже стручне препоруке (референце) као доказ за испуњавање услова за учествовање и то:</w:t>
      </w:r>
    </w:p>
    <w:p w:rsidR="00A80247" w:rsidRPr="00A80247" w:rsidRDefault="00A80247" w:rsidP="00A80247">
      <w:pPr>
        <w:pStyle w:val="Heading6"/>
        <w:rPr>
          <w:rFonts w:eastAsia="ヒラギノ角ゴ Pro W3"/>
          <w:b w:val="0"/>
          <w:color w:val="000000"/>
          <w:sz w:val="24"/>
          <w:szCs w:val="24"/>
          <w:lang w:val="sr-Cyrl-CS"/>
        </w:rPr>
      </w:pPr>
      <w:r w:rsidRPr="00A80247">
        <w:rPr>
          <w:rFonts w:eastAsia="ヒラギノ角ゴ Pro W3"/>
          <w:b w:val="0"/>
          <w:color w:val="000000"/>
          <w:sz w:val="24"/>
          <w:szCs w:val="24"/>
          <w:lang w:val="sr-Cyrl-CS"/>
        </w:rPr>
        <w:t xml:space="preserve">“- да је у претходне 3 (три) године (2013, 2014, и 2015 година), од дана објављивања Позива за подношење понуда на Порталу јавних набавки, уредно </w:t>
      </w:r>
      <w:proofErr w:type="spellStart"/>
      <w:r w:rsidRPr="00A80247">
        <w:rPr>
          <w:rFonts w:eastAsia="ヒラギノ角ゴ Pro W3"/>
          <w:b w:val="0"/>
          <w:color w:val="000000"/>
          <w:sz w:val="24"/>
          <w:szCs w:val="24"/>
          <w:lang w:val="sr-Cyrl-CS"/>
        </w:rPr>
        <w:t>релизовао</w:t>
      </w:r>
      <w:proofErr w:type="spellEnd"/>
      <w:r w:rsidRPr="00A80247">
        <w:rPr>
          <w:rFonts w:eastAsia="ヒラギノ角ゴ Pro W3"/>
          <w:b w:val="0"/>
          <w:color w:val="000000"/>
          <w:sz w:val="24"/>
          <w:szCs w:val="24"/>
          <w:lang w:val="sr-Cyrl-CS"/>
        </w:rPr>
        <w:t xml:space="preserve"> најмање три уговора за израду пројектно техничке документације за постављање туристичке саобраћајне сигнализације укупне вредности од најмање 7.000.000,00 динара без ПДВ.”</w:t>
      </w:r>
    </w:p>
    <w:p w:rsidR="00A80247" w:rsidRPr="00A80247" w:rsidRDefault="00A80247" w:rsidP="00A80247">
      <w:pPr>
        <w:pStyle w:val="Heading6"/>
        <w:rPr>
          <w:rFonts w:eastAsia="ヒラギノ角ゴ Pro W3"/>
          <w:b w:val="0"/>
          <w:color w:val="000000"/>
          <w:sz w:val="24"/>
          <w:szCs w:val="24"/>
          <w:lang w:val="sr-Cyrl-CS"/>
        </w:rPr>
      </w:pPr>
      <w:r w:rsidRPr="00A80247">
        <w:rPr>
          <w:rFonts w:eastAsia="ヒラギノ角ゴ Pro W3"/>
          <w:b w:val="0"/>
          <w:color w:val="000000"/>
          <w:sz w:val="24"/>
          <w:szCs w:val="24"/>
          <w:lang w:val="sr-Cyrl-CS"/>
        </w:rPr>
        <w:t xml:space="preserve">Питање је: </w:t>
      </w:r>
    </w:p>
    <w:p w:rsidR="007579E8" w:rsidRPr="00A80247" w:rsidRDefault="00A80247" w:rsidP="00A80247">
      <w:pPr>
        <w:pStyle w:val="Heading6"/>
        <w:jc w:val="both"/>
        <w:rPr>
          <w:kern w:val="16"/>
          <w:lang w:val="sr-Cyrl-RS"/>
        </w:rPr>
      </w:pPr>
      <w:r w:rsidRPr="00A80247">
        <w:rPr>
          <w:rFonts w:eastAsia="ヒラギノ角ゴ Pro W3"/>
          <w:b w:val="0"/>
          <w:color w:val="000000"/>
          <w:sz w:val="24"/>
          <w:szCs w:val="24"/>
          <w:lang w:val="sr-Cyrl-CS"/>
        </w:rPr>
        <w:t xml:space="preserve">Да ли се прихватају и други реализовани уговори за израду пројектно техничке документације из области саобраћајне сигнализације - пројекти трајне и </w:t>
      </w:r>
      <w:proofErr w:type="spellStart"/>
      <w:r w:rsidRPr="00A80247">
        <w:rPr>
          <w:rFonts w:eastAsia="ヒラギノ角ゴ Pro W3"/>
          <w:b w:val="0"/>
          <w:color w:val="000000"/>
          <w:sz w:val="24"/>
          <w:szCs w:val="24"/>
          <w:lang w:val="sr-Cyrl-CS"/>
        </w:rPr>
        <w:t>градилишне</w:t>
      </w:r>
      <w:proofErr w:type="spellEnd"/>
      <w:r w:rsidRPr="00A80247">
        <w:rPr>
          <w:rFonts w:eastAsia="ヒラギノ角ゴ Pro W3"/>
          <w:b w:val="0"/>
          <w:color w:val="000000"/>
          <w:sz w:val="24"/>
          <w:szCs w:val="24"/>
          <w:lang w:val="sr-Cyrl-CS"/>
        </w:rPr>
        <w:t xml:space="preserve"> саобраћајне сигнализације и пројекти - планови техничког регулисања саобраћаја на државним путеви</w:t>
      </w:r>
      <w:r>
        <w:rPr>
          <w:rFonts w:eastAsia="ヒラギノ角ゴ Pro W3"/>
          <w:b w:val="0"/>
          <w:color w:val="000000"/>
          <w:sz w:val="24"/>
          <w:szCs w:val="24"/>
          <w:lang w:val="sr-Cyrl-CS"/>
        </w:rPr>
        <w:t>ма у вредности 7.000.000,00 дин?</w:t>
      </w:r>
    </w:p>
    <w:p w:rsidR="00565B03" w:rsidRPr="00A80247" w:rsidRDefault="00565B03" w:rsidP="00565B03">
      <w:pPr>
        <w:tabs>
          <w:tab w:val="left" w:pos="284"/>
        </w:tabs>
        <w:jc w:val="both"/>
        <w:rPr>
          <w:kern w:val="16"/>
        </w:rPr>
      </w:pPr>
    </w:p>
    <w:p w:rsidR="007579E8" w:rsidRDefault="00565B03" w:rsidP="007579E8">
      <w:pPr>
        <w:jc w:val="both"/>
        <w:rPr>
          <w:kern w:val="16"/>
          <w:lang w:val="sr-Cyrl-RS"/>
        </w:rPr>
      </w:pPr>
      <w:r w:rsidRPr="00463BAC">
        <w:rPr>
          <w:kern w:val="16"/>
          <w:highlight w:val="lightGray"/>
          <w:lang w:val="sr-Cyrl-RS"/>
        </w:rPr>
        <w:t>ОДГОВОР 1:</w:t>
      </w:r>
      <w:r>
        <w:rPr>
          <w:kern w:val="16"/>
          <w:lang w:val="sr-Cyrl-RS"/>
        </w:rPr>
        <w:t xml:space="preserve"> </w:t>
      </w:r>
      <w:r w:rsidR="00463BAC">
        <w:rPr>
          <w:kern w:val="16"/>
          <w:lang w:val="sr-Cyrl-RS"/>
        </w:rPr>
        <w:t xml:space="preserve"> </w:t>
      </w:r>
    </w:p>
    <w:p w:rsidR="00A80247" w:rsidRDefault="00A80247" w:rsidP="007579E8">
      <w:pPr>
        <w:jc w:val="both"/>
        <w:rPr>
          <w:kern w:val="16"/>
          <w:lang w:val="sr-Cyrl-RS"/>
        </w:rPr>
      </w:pPr>
      <w:r>
        <w:rPr>
          <w:kern w:val="16"/>
          <w:lang w:val="sr-Cyrl-RS"/>
        </w:rPr>
        <w:t>Прихватају се само реализовани уговори о проје</w:t>
      </w:r>
      <w:bookmarkStart w:id="0" w:name="_GoBack"/>
      <w:bookmarkEnd w:id="0"/>
      <w:r>
        <w:rPr>
          <w:kern w:val="16"/>
          <w:lang w:val="sr-Cyrl-RS"/>
        </w:rPr>
        <w:t>ктовању туристичке саобраћајне сигнализације, која је и предмет ове јавне набавке.</w:t>
      </w:r>
    </w:p>
    <w:p w:rsidR="00A80247" w:rsidRDefault="00A80247" w:rsidP="007579E8">
      <w:pPr>
        <w:jc w:val="both"/>
        <w:rPr>
          <w:kern w:val="16"/>
          <w:lang w:val="sr-Cyrl-RS"/>
        </w:rPr>
      </w:pPr>
    </w:p>
    <w:p w:rsidR="00A80247" w:rsidRPr="007579E8" w:rsidRDefault="00A80247" w:rsidP="007579E8">
      <w:pPr>
        <w:jc w:val="both"/>
        <w:rPr>
          <w:kern w:val="16"/>
          <w:lang w:val="sr-Cyrl-RS"/>
        </w:rPr>
      </w:pPr>
    </w:p>
    <w:p w:rsidR="00197EB9" w:rsidRDefault="00197EB9" w:rsidP="007579E8">
      <w:pPr>
        <w:tabs>
          <w:tab w:val="left" w:pos="284"/>
        </w:tabs>
        <w:jc w:val="both"/>
        <w:rPr>
          <w:kern w:val="16"/>
          <w:lang w:val="sr-Latn-RS"/>
        </w:rPr>
      </w:pPr>
    </w:p>
    <w:p w:rsidR="00813608" w:rsidRDefault="00143F5A" w:rsidP="002164D7">
      <w:pPr>
        <w:shd w:val="clear" w:color="auto" w:fill="FFFFFF"/>
        <w:jc w:val="both"/>
      </w:pPr>
      <w:r w:rsidRPr="00143F5A">
        <w:rPr>
          <w:rFonts w:eastAsia="Times New Roman"/>
          <w:color w:val="000000"/>
        </w:rPr>
        <w:t> </w:t>
      </w:r>
      <w:r w:rsidR="006A6A36">
        <w:rPr>
          <w:lang w:val="sr-Cyrl-RS"/>
        </w:rPr>
        <w:tab/>
      </w:r>
      <w:r w:rsidR="00280FC0">
        <w:rPr>
          <w:lang w:val="sr-Cyrl-RS"/>
        </w:rPr>
        <w:t>У складу са горе</w:t>
      </w:r>
      <w:r w:rsidR="007579E8">
        <w:rPr>
          <w:lang w:val="sr-Cyrl-RS"/>
        </w:rPr>
        <w:t xml:space="preserve"> наведеним Наручилац ће одговор на питање објавити </w:t>
      </w:r>
      <w:r w:rsidR="007937C0">
        <w:rPr>
          <w:lang w:val="sr-Cyrl-RS"/>
        </w:rPr>
        <w:t xml:space="preserve"> на Порталу јавних набавки и интернет страници Наручиоца </w:t>
      </w:r>
      <w:hyperlink r:id="rId9" w:history="1">
        <w:r w:rsidR="007937C0" w:rsidRPr="00DA7271">
          <w:rPr>
            <w:rStyle w:val="Hyperlink"/>
          </w:rPr>
          <w:t>www.mtt.gov.rs</w:t>
        </w:r>
      </w:hyperlink>
    </w:p>
    <w:p w:rsidR="007937C0" w:rsidRDefault="007937C0" w:rsidP="00143F5A">
      <w:pPr>
        <w:jc w:val="both"/>
      </w:pPr>
    </w:p>
    <w:sectPr w:rsidR="007937C0" w:rsidSect="002164D7">
      <w:footerReference w:type="default" r:id="rId10"/>
      <w:pgSz w:w="11907" w:h="16839" w:code="9"/>
      <w:pgMar w:top="1304" w:right="1417" w:bottom="130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BE6" w:rsidRDefault="00F15BE6" w:rsidP="00572989">
      <w:r>
        <w:separator/>
      </w:r>
    </w:p>
  </w:endnote>
  <w:endnote w:type="continuationSeparator" w:id="0">
    <w:p w:rsidR="00F15BE6" w:rsidRDefault="00F15BE6" w:rsidP="0057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51103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2989" w:rsidRDefault="005729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02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2989" w:rsidRDefault="005729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BE6" w:rsidRDefault="00F15BE6" w:rsidP="00572989">
      <w:r>
        <w:separator/>
      </w:r>
    </w:p>
  </w:footnote>
  <w:footnote w:type="continuationSeparator" w:id="0">
    <w:p w:rsidR="00F15BE6" w:rsidRDefault="00F15BE6" w:rsidP="00572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63421"/>
    <w:multiLevelType w:val="hybridMultilevel"/>
    <w:tmpl w:val="19508B9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B42299F"/>
    <w:multiLevelType w:val="hybridMultilevel"/>
    <w:tmpl w:val="330CC1B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5A"/>
    <w:rsid w:val="000103C8"/>
    <w:rsid w:val="00036343"/>
    <w:rsid w:val="00054CFD"/>
    <w:rsid w:val="00067AC3"/>
    <w:rsid w:val="000826C4"/>
    <w:rsid w:val="00133744"/>
    <w:rsid w:val="00143F5A"/>
    <w:rsid w:val="00145DDF"/>
    <w:rsid w:val="0015172E"/>
    <w:rsid w:val="00190FBE"/>
    <w:rsid w:val="00197EB9"/>
    <w:rsid w:val="002164D7"/>
    <w:rsid w:val="0024056B"/>
    <w:rsid w:val="00272FF6"/>
    <w:rsid w:val="00280FC0"/>
    <w:rsid w:val="00281C4E"/>
    <w:rsid w:val="00295DC0"/>
    <w:rsid w:val="002A372B"/>
    <w:rsid w:val="002B7620"/>
    <w:rsid w:val="002E5754"/>
    <w:rsid w:val="002F23D0"/>
    <w:rsid w:val="00330D1D"/>
    <w:rsid w:val="00357D8D"/>
    <w:rsid w:val="003600C0"/>
    <w:rsid w:val="003B3B19"/>
    <w:rsid w:val="003B7091"/>
    <w:rsid w:val="00445B19"/>
    <w:rsid w:val="00453EE2"/>
    <w:rsid w:val="00463BAC"/>
    <w:rsid w:val="004B26A5"/>
    <w:rsid w:val="00532E55"/>
    <w:rsid w:val="005431FF"/>
    <w:rsid w:val="005529EC"/>
    <w:rsid w:val="00565B03"/>
    <w:rsid w:val="005700B8"/>
    <w:rsid w:val="00572989"/>
    <w:rsid w:val="0057601C"/>
    <w:rsid w:val="005853A9"/>
    <w:rsid w:val="00593881"/>
    <w:rsid w:val="005D33A9"/>
    <w:rsid w:val="005E3604"/>
    <w:rsid w:val="005F6DE0"/>
    <w:rsid w:val="006103AD"/>
    <w:rsid w:val="00625190"/>
    <w:rsid w:val="00670497"/>
    <w:rsid w:val="00676F91"/>
    <w:rsid w:val="006A4D8F"/>
    <w:rsid w:val="006A6A36"/>
    <w:rsid w:val="006C7C32"/>
    <w:rsid w:val="006D221F"/>
    <w:rsid w:val="00721F09"/>
    <w:rsid w:val="007579E8"/>
    <w:rsid w:val="007643FE"/>
    <w:rsid w:val="007835BA"/>
    <w:rsid w:val="007937C0"/>
    <w:rsid w:val="007C070D"/>
    <w:rsid w:val="007C416F"/>
    <w:rsid w:val="007C7576"/>
    <w:rsid w:val="00813608"/>
    <w:rsid w:val="00824E55"/>
    <w:rsid w:val="00831BD1"/>
    <w:rsid w:val="00837058"/>
    <w:rsid w:val="00871381"/>
    <w:rsid w:val="008C4572"/>
    <w:rsid w:val="008E41D5"/>
    <w:rsid w:val="00902631"/>
    <w:rsid w:val="00931D55"/>
    <w:rsid w:val="009320D7"/>
    <w:rsid w:val="009F2F78"/>
    <w:rsid w:val="00A14C24"/>
    <w:rsid w:val="00A31AD6"/>
    <w:rsid w:val="00A80247"/>
    <w:rsid w:val="00AC4EE1"/>
    <w:rsid w:val="00B01E4C"/>
    <w:rsid w:val="00B464D8"/>
    <w:rsid w:val="00BA74B0"/>
    <w:rsid w:val="00BE37F0"/>
    <w:rsid w:val="00C0023C"/>
    <w:rsid w:val="00C03021"/>
    <w:rsid w:val="00C3286C"/>
    <w:rsid w:val="00C632EC"/>
    <w:rsid w:val="00C85AFF"/>
    <w:rsid w:val="00C8675B"/>
    <w:rsid w:val="00C91391"/>
    <w:rsid w:val="00CC023F"/>
    <w:rsid w:val="00D0577B"/>
    <w:rsid w:val="00D12690"/>
    <w:rsid w:val="00D70B18"/>
    <w:rsid w:val="00D779A8"/>
    <w:rsid w:val="00DB491A"/>
    <w:rsid w:val="00DC363C"/>
    <w:rsid w:val="00DF7050"/>
    <w:rsid w:val="00DF755D"/>
    <w:rsid w:val="00EB41B0"/>
    <w:rsid w:val="00F15BE6"/>
    <w:rsid w:val="00F55206"/>
    <w:rsid w:val="00FA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9A3BB-6179-4813-AB8B-E1EBB6FE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F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80247"/>
    <w:pPr>
      <w:spacing w:before="240" w:after="60"/>
      <w:outlineLvl w:val="5"/>
    </w:pPr>
    <w:rPr>
      <w:rFonts w:eastAsia="Batang"/>
      <w:b/>
      <w:bCs/>
      <w:sz w:val="22"/>
      <w:szCs w:val="2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5729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98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98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37C0"/>
    <w:rPr>
      <w:color w:val="0563C1" w:themeColor="hyperlink"/>
      <w:u w:val="single"/>
    </w:rPr>
  </w:style>
  <w:style w:type="character" w:customStyle="1" w:styleId="Heading6Char">
    <w:name w:val="Heading 6 Char"/>
    <w:basedOn w:val="DefaultParagraphFont"/>
    <w:link w:val="Heading6"/>
    <w:rsid w:val="00A80247"/>
    <w:rPr>
      <w:rFonts w:ascii="Times New Roman" w:eastAsia="Batang" w:hAnsi="Times New Roman" w:cs="Times New Roman"/>
      <w:b/>
      <w:bCs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tt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7865B-C06F-4A9E-9576-C34424854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jasmina.blagojevic</dc:creator>
  <cp:keywords/>
  <dc:description/>
  <cp:lastModifiedBy>Danilo Gogic</cp:lastModifiedBy>
  <cp:revision>7</cp:revision>
  <cp:lastPrinted>2015-12-10T14:35:00Z</cp:lastPrinted>
  <dcterms:created xsi:type="dcterms:W3CDTF">2016-01-11T13:02:00Z</dcterms:created>
  <dcterms:modified xsi:type="dcterms:W3CDTF">2016-05-16T08:52:00Z</dcterms:modified>
</cp:coreProperties>
</file>